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F4583" w14:textId="77777777" w:rsidR="00D332F8" w:rsidRDefault="007F5C72" w:rsidP="007F5C72">
      <w:r w:rsidRPr="007F5C72">
        <w:rPr>
          <w:b/>
          <w:bCs/>
        </w:rPr>
        <w:t>Ieva Ilves</w:t>
      </w:r>
      <w:r w:rsidRPr="007F5C72">
        <w:t> </w:t>
      </w:r>
    </w:p>
    <w:p w14:paraId="49189AC9" w14:textId="5F43C37C" w:rsidR="007F5C72" w:rsidRPr="007F5C72" w:rsidRDefault="007F5C72" w:rsidP="007F5C72">
      <w:r w:rsidRPr="007F5C72">
        <w:rPr>
          <w:i/>
          <w:iCs/>
        </w:rPr>
        <w:t>Cybersecurity and Digital Policy Advisor | Latvia/Ukraine</w:t>
      </w:r>
    </w:p>
    <w:p w14:paraId="23388356" w14:textId="524FECFF" w:rsidR="00D332F8" w:rsidRDefault="007F5C72" w:rsidP="00D332F8">
      <w:r w:rsidRPr="007F5C72">
        <w:t> </w:t>
      </w:r>
    </w:p>
    <w:p w14:paraId="4A134ED6" w14:textId="77777777" w:rsidR="00D332F8" w:rsidRDefault="00D332F8" w:rsidP="00D332F8">
      <w:r>
        <w:t>Ieva Ilves is a cybersecurity and digital policy expert with three decades of experience in foreign and security policy, digital transformation, and cyber resilience.</w:t>
      </w:r>
    </w:p>
    <w:p w14:paraId="61C4445A" w14:textId="77777777" w:rsidR="00D332F8" w:rsidRDefault="00D332F8" w:rsidP="00D332F8"/>
    <w:p w14:paraId="417F1E04" w14:textId="77777777" w:rsidR="00D332F8" w:rsidRDefault="00D332F8" w:rsidP="00D332F8">
      <w:r>
        <w:t>Since Russia’s full-scale invasion, she has been actively supporting Ukraine, advising the Ministry of Digital Transformation and cybersecurity institutions. Alongside this, she leads cybersecurity education initiatives in Riga and Kyiv and serves on the board of Latvia’s National AI Centre.</w:t>
      </w:r>
    </w:p>
    <w:p w14:paraId="44AF59D1" w14:textId="77777777" w:rsidR="00D332F8" w:rsidRDefault="00D332F8" w:rsidP="00D332F8"/>
    <w:p w14:paraId="5F07F1A6" w14:textId="7F7401CE" w:rsidR="00D332F8" w:rsidRDefault="00D332F8" w:rsidP="00D332F8">
      <w:r>
        <w:t>Ieva has played a key role in shaping Latvia’s cybersecurity landscape, including leading the country’s first cybersecurity strategy and contributing to the establishment of NATO’s Strategic Communications Centre of Excellence in Riga</w:t>
      </w:r>
      <w:r w:rsidRPr="00D332F8">
        <w:t xml:space="preserve">. </w:t>
      </w:r>
    </w:p>
    <w:p w14:paraId="711E3212" w14:textId="77777777" w:rsidR="009D62ED" w:rsidRDefault="009D62ED" w:rsidP="00D332F8"/>
    <w:p w14:paraId="5E467D2D" w14:textId="11CE54FE" w:rsidR="00D332F8" w:rsidRDefault="00D332F8" w:rsidP="00D332F8">
      <w:r w:rsidRPr="00D332F8">
        <w:t>Ieva is a graduate of Johns Hopkins University SAIS and is the former First Lady of Estonia.</w:t>
      </w:r>
    </w:p>
    <w:sectPr w:rsidR="00D332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C72"/>
    <w:rsid w:val="000D0AF9"/>
    <w:rsid w:val="000F0EBB"/>
    <w:rsid w:val="003759F5"/>
    <w:rsid w:val="00685A87"/>
    <w:rsid w:val="007032B3"/>
    <w:rsid w:val="007F5C72"/>
    <w:rsid w:val="009D62ED"/>
    <w:rsid w:val="00C56813"/>
    <w:rsid w:val="00D22C03"/>
    <w:rsid w:val="00D332F8"/>
    <w:rsid w:val="00E96BAE"/>
    <w:rsid w:val="00F6636A"/>
    <w:rsid w:val="00F80989"/>
    <w:rsid w:val="00F93D62"/>
  </w:rsids>
  <m:mathPr>
    <m:mathFont m:val="Cambria Math"/>
    <m:brkBin m:val="before"/>
    <m:brkBinSub m:val="--"/>
    <m:smallFrac m:val="0"/>
    <m:dispDef/>
    <m:lMargin m:val="0"/>
    <m:rMargin m:val="0"/>
    <m:defJc m:val="centerGroup"/>
    <m:wrapIndent m:val="1440"/>
    <m:intLim m:val="subSup"/>
    <m:naryLim m:val="undOvr"/>
  </m:mathPr>
  <w:themeFontLang w:val="en-LV"/>
  <w:clrSchemeMapping w:bg1="light1" w:t1="dark1" w:bg2="light2" w:t2="dark2" w:accent1="accent1" w:accent2="accent2" w:accent3="accent3" w:accent4="accent4" w:accent5="accent5" w:accent6="accent6" w:hyperlink="hyperlink" w:followedHyperlink="followedHyperlink"/>
  <w:decimalSymbol w:val=","/>
  <w:listSeparator w:val=","/>
  <w14:docId w14:val="6140D1AB"/>
  <w15:chartTrackingRefBased/>
  <w15:docId w15:val="{2EA27DE0-AA46-3049-B76D-C4AFF2884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LV"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5C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5C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5C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5C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5C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5C7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5C7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5C7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5C7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5C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5C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5C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5C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5C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5C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5C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5C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5C72"/>
    <w:rPr>
      <w:rFonts w:eastAsiaTheme="majorEastAsia" w:cstheme="majorBidi"/>
      <w:color w:val="272727" w:themeColor="text1" w:themeTint="D8"/>
    </w:rPr>
  </w:style>
  <w:style w:type="paragraph" w:styleId="Title">
    <w:name w:val="Title"/>
    <w:basedOn w:val="Normal"/>
    <w:next w:val="Normal"/>
    <w:link w:val="TitleChar"/>
    <w:uiPriority w:val="10"/>
    <w:qFormat/>
    <w:rsid w:val="007F5C7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5C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5C72"/>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5C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5C7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F5C72"/>
    <w:rPr>
      <w:i/>
      <w:iCs/>
      <w:color w:val="404040" w:themeColor="text1" w:themeTint="BF"/>
    </w:rPr>
  </w:style>
  <w:style w:type="paragraph" w:styleId="ListParagraph">
    <w:name w:val="List Paragraph"/>
    <w:basedOn w:val="Normal"/>
    <w:uiPriority w:val="34"/>
    <w:qFormat/>
    <w:rsid w:val="007F5C72"/>
    <w:pPr>
      <w:ind w:left="720"/>
      <w:contextualSpacing/>
    </w:pPr>
  </w:style>
  <w:style w:type="character" w:styleId="IntenseEmphasis">
    <w:name w:val="Intense Emphasis"/>
    <w:basedOn w:val="DefaultParagraphFont"/>
    <w:uiPriority w:val="21"/>
    <w:qFormat/>
    <w:rsid w:val="007F5C72"/>
    <w:rPr>
      <w:i/>
      <w:iCs/>
      <w:color w:val="0F4761" w:themeColor="accent1" w:themeShade="BF"/>
    </w:rPr>
  </w:style>
  <w:style w:type="paragraph" w:styleId="IntenseQuote">
    <w:name w:val="Intense Quote"/>
    <w:basedOn w:val="Normal"/>
    <w:next w:val="Normal"/>
    <w:link w:val="IntenseQuoteChar"/>
    <w:uiPriority w:val="30"/>
    <w:qFormat/>
    <w:rsid w:val="007F5C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5C72"/>
    <w:rPr>
      <w:i/>
      <w:iCs/>
      <w:color w:val="0F4761" w:themeColor="accent1" w:themeShade="BF"/>
    </w:rPr>
  </w:style>
  <w:style w:type="character" w:styleId="IntenseReference">
    <w:name w:val="Intense Reference"/>
    <w:basedOn w:val="DefaultParagraphFont"/>
    <w:uiPriority w:val="32"/>
    <w:qFormat/>
    <w:rsid w:val="007F5C7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129</Words>
  <Characters>736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Anete Jodzeviča</dc:creator>
  <cp:keywords/>
  <dc:description/>
  <cp:lastModifiedBy>Anete Jodzeviča</cp:lastModifiedBy>
  <cp:revision>2</cp:revision>
  <dcterms:created xsi:type="dcterms:W3CDTF">2026-05-06T14:27:00Z</dcterms:created>
  <dcterms:modified xsi:type="dcterms:W3CDTF">2026-05-06T14:27:00Z</dcterms:modified>
</cp:coreProperties>
</file>